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AFCE6" w14:textId="77777777" w:rsidR="00006B81" w:rsidRDefault="00006B81" w:rsidP="00006B81">
      <w:pPr>
        <w:jc w:val="center"/>
        <w:rPr>
          <w:b/>
          <w:bCs/>
          <w:sz w:val="24"/>
          <w:szCs w:val="24"/>
        </w:rPr>
      </w:pPr>
      <w:r>
        <w:rPr>
          <w:b/>
          <w:bCs/>
          <w:sz w:val="24"/>
          <w:szCs w:val="24"/>
        </w:rPr>
        <w:t>Restoring the Balance: A Mindful Approach to Managing Self</w:t>
      </w:r>
    </w:p>
    <w:p w14:paraId="56A4FDD6" w14:textId="77777777" w:rsidR="00006B81" w:rsidRDefault="00006B81" w:rsidP="00006B81">
      <w:r>
        <w:t>The following offers a summary of a mindfulness programme preciously delivered to University of Edinburgh Business School students. The programme covers 7 key topics, each of which introduces and explores mindfulness concepts (using the acronym BALANCE) and shares tools and resources which can help manage stress and overwhelm.</w:t>
      </w:r>
    </w:p>
    <w:p w14:paraId="7707B85F" w14:textId="77777777" w:rsidR="00006B81" w:rsidRPr="00006B81" w:rsidRDefault="00006B81" w:rsidP="00006B81">
      <w:pPr>
        <w:spacing w:after="100" w:afterAutospacing="1" w:line="240" w:lineRule="auto"/>
        <w:jc w:val="center"/>
        <w:outlineLvl w:val="2"/>
        <w:rPr>
          <w:rFonts w:ascii="Open Sans" w:eastAsia="Times New Roman" w:hAnsi="Open Sans" w:cs="Open Sans"/>
          <w:b/>
          <w:bCs/>
          <w:color w:val="556370"/>
          <w:sz w:val="27"/>
          <w:szCs w:val="27"/>
          <w:lang w:eastAsia="en-GB"/>
        </w:rPr>
      </w:pPr>
      <w:r w:rsidRPr="00006B81">
        <w:rPr>
          <w:rFonts w:ascii="Open Sans" w:eastAsia="Times New Roman" w:hAnsi="Open Sans" w:cs="Open Sans"/>
          <w:b/>
          <w:bCs/>
          <w:color w:val="556370"/>
          <w:sz w:val="27"/>
          <w:szCs w:val="27"/>
          <w:lang w:eastAsia="en-GB"/>
        </w:rPr>
        <w:t>E is for Enough!</w:t>
      </w:r>
    </w:p>
    <w:p w14:paraId="7E390460" w14:textId="77777777" w:rsidR="00006B81" w:rsidRPr="00006B81" w:rsidRDefault="00006B81" w:rsidP="00006B81">
      <w:pPr>
        <w:spacing w:before="100" w:beforeAutospacing="1" w:after="100" w:afterAutospacing="1" w:line="240" w:lineRule="auto"/>
        <w:rPr>
          <w:rFonts w:ascii="Open Sans" w:eastAsia="Times New Roman" w:hAnsi="Open Sans" w:cs="Open Sans"/>
          <w:color w:val="556370"/>
          <w:sz w:val="21"/>
          <w:szCs w:val="21"/>
          <w:lang w:eastAsia="en-GB"/>
        </w:rPr>
      </w:pPr>
      <w:r w:rsidRPr="00006B81">
        <w:rPr>
          <w:rFonts w:ascii="Open Sans" w:eastAsia="Times New Roman" w:hAnsi="Open Sans" w:cs="Open Sans"/>
          <w:color w:val="556370"/>
          <w:sz w:val="21"/>
          <w:szCs w:val="21"/>
          <w:lang w:eastAsia="en-GB"/>
        </w:rPr>
        <w:t xml:space="preserve">Do you have high expectations of yourself and others? There's nothing wrong with wanting to grow, to develop and improve </w:t>
      </w:r>
      <w:proofErr w:type="gramStart"/>
      <w:r w:rsidRPr="00006B81">
        <w:rPr>
          <w:rFonts w:ascii="Open Sans" w:eastAsia="Times New Roman" w:hAnsi="Open Sans" w:cs="Open Sans"/>
          <w:color w:val="556370"/>
          <w:sz w:val="21"/>
          <w:szCs w:val="21"/>
          <w:lang w:eastAsia="en-GB"/>
        </w:rPr>
        <w:t>ourselves</w:t>
      </w:r>
      <w:proofErr w:type="gramEnd"/>
      <w:r w:rsidRPr="00006B81">
        <w:rPr>
          <w:rFonts w:ascii="Open Sans" w:eastAsia="Times New Roman" w:hAnsi="Open Sans" w:cs="Open Sans"/>
          <w:color w:val="556370"/>
          <w:sz w:val="21"/>
          <w:szCs w:val="21"/>
          <w:lang w:eastAsia="en-GB"/>
        </w:rPr>
        <w:t xml:space="preserve"> but the problem with expectations is that they usually lead to disappointment. We can often feel that we haven't reached the high standards we set ourselves (or those we believe others have set for us - whether they actually have or haven't </w:t>
      </w:r>
      <w:proofErr w:type="gramStart"/>
      <w:r w:rsidRPr="00006B81">
        <w:rPr>
          <w:rFonts w:ascii="Open Sans" w:eastAsia="Times New Roman" w:hAnsi="Open Sans" w:cs="Open Sans"/>
          <w:color w:val="556370"/>
          <w:sz w:val="21"/>
          <w:szCs w:val="21"/>
          <w:lang w:eastAsia="en-GB"/>
        </w:rPr>
        <w:t>is</w:t>
      </w:r>
      <w:proofErr w:type="gramEnd"/>
      <w:r w:rsidRPr="00006B81">
        <w:rPr>
          <w:rFonts w:ascii="Open Sans" w:eastAsia="Times New Roman" w:hAnsi="Open Sans" w:cs="Open Sans"/>
          <w:color w:val="556370"/>
          <w:sz w:val="21"/>
          <w:szCs w:val="21"/>
          <w:lang w:eastAsia="en-GB"/>
        </w:rPr>
        <w:t xml:space="preserve"> irrelevant). And the same is true when we have expectation of others - if they don't deliver, we feel let down.</w:t>
      </w:r>
    </w:p>
    <w:p w14:paraId="02C3B9DC" w14:textId="77777777" w:rsidR="00006B81" w:rsidRDefault="00006B81" w:rsidP="00006B81">
      <w:pPr>
        <w:spacing w:before="100" w:beforeAutospacing="1" w:after="100" w:afterAutospacing="1" w:line="240" w:lineRule="auto"/>
        <w:rPr>
          <w:rFonts w:ascii="Open Sans" w:eastAsia="Times New Roman" w:hAnsi="Open Sans" w:cs="Open Sans"/>
          <w:color w:val="556370"/>
          <w:sz w:val="21"/>
          <w:szCs w:val="21"/>
          <w:lang w:eastAsia="en-GB"/>
        </w:rPr>
      </w:pPr>
      <w:r w:rsidRPr="00006B81">
        <w:rPr>
          <w:rFonts w:ascii="Open Sans" w:eastAsia="Times New Roman" w:hAnsi="Open Sans" w:cs="Open Sans"/>
          <w:color w:val="556370"/>
          <w:sz w:val="21"/>
          <w:szCs w:val="21"/>
          <w:lang w:eastAsia="en-GB"/>
        </w:rPr>
        <w:t>Each of the previous units in the </w:t>
      </w:r>
      <w:r w:rsidRPr="00006B81">
        <w:rPr>
          <w:rFonts w:ascii="Open Sans" w:eastAsia="Times New Roman" w:hAnsi="Open Sans" w:cs="Open Sans"/>
          <w:b/>
          <w:bCs/>
          <w:color w:val="556370"/>
          <w:sz w:val="21"/>
          <w:szCs w:val="21"/>
          <w:lang w:eastAsia="en-GB"/>
        </w:rPr>
        <w:t>Balance</w:t>
      </w:r>
      <w:r w:rsidRPr="00006B81">
        <w:rPr>
          <w:rFonts w:ascii="Open Sans" w:eastAsia="Times New Roman" w:hAnsi="Open Sans" w:cs="Open Sans"/>
          <w:color w:val="556370"/>
          <w:sz w:val="21"/>
          <w:szCs w:val="21"/>
          <w:lang w:eastAsia="en-GB"/>
        </w:rPr>
        <w:t xml:space="preserve"> programme has explored a different mindful concept but they share a common purpose - to allow us to explore and connect with ourselves, to develop an understanding of who we really are. </w:t>
      </w:r>
    </w:p>
    <w:p w14:paraId="34869F57" w14:textId="6A3B5F4B" w:rsidR="00006B81" w:rsidRPr="00006B81" w:rsidRDefault="00006B81" w:rsidP="00006B81">
      <w:pPr>
        <w:spacing w:before="100" w:beforeAutospacing="1" w:after="100" w:afterAutospacing="1" w:line="240" w:lineRule="auto"/>
        <w:rPr>
          <w:rFonts w:ascii="Open Sans" w:eastAsia="Times New Roman" w:hAnsi="Open Sans" w:cs="Open Sans"/>
          <w:color w:val="556370"/>
          <w:sz w:val="21"/>
          <w:szCs w:val="21"/>
          <w:lang w:eastAsia="en-GB"/>
        </w:rPr>
      </w:pPr>
      <w:r w:rsidRPr="00006B81">
        <w:rPr>
          <w:rFonts w:ascii="Open Sans" w:eastAsia="Times New Roman" w:hAnsi="Open Sans" w:cs="Open Sans"/>
          <w:color w:val="556370"/>
          <w:sz w:val="21"/>
          <w:szCs w:val="21"/>
          <w:lang w:eastAsia="en-GB"/>
        </w:rPr>
        <w:t>And who we really are is</w:t>
      </w:r>
      <w:proofErr w:type="gramStart"/>
      <w:r w:rsidRPr="00006B81">
        <w:rPr>
          <w:rFonts w:ascii="Open Sans" w:eastAsia="Times New Roman" w:hAnsi="Open Sans" w:cs="Open Sans"/>
          <w:color w:val="556370"/>
          <w:sz w:val="21"/>
          <w:szCs w:val="21"/>
          <w:lang w:eastAsia="en-GB"/>
        </w:rPr>
        <w:t>.....</w:t>
      </w:r>
      <w:proofErr w:type="gramEnd"/>
      <w:r w:rsidRPr="00006B81">
        <w:rPr>
          <w:rFonts w:ascii="Open Sans" w:eastAsia="Times New Roman" w:hAnsi="Open Sans" w:cs="Open Sans"/>
          <w:color w:val="556370"/>
          <w:sz w:val="21"/>
          <w:szCs w:val="21"/>
          <w:lang w:eastAsia="en-GB"/>
        </w:rPr>
        <w:t xml:space="preserve"> e</w:t>
      </w:r>
      <w:r w:rsidRPr="00006B81">
        <w:rPr>
          <w:rFonts w:ascii="Open Sans" w:eastAsia="Times New Roman" w:hAnsi="Open Sans" w:cs="Open Sans"/>
          <w:b/>
          <w:bCs/>
          <w:color w:val="556370"/>
          <w:sz w:val="21"/>
          <w:szCs w:val="21"/>
          <w:lang w:eastAsia="en-GB"/>
        </w:rPr>
        <w:t>nough!</w:t>
      </w:r>
    </w:p>
    <w:p w14:paraId="2B9B98CF" w14:textId="6AD78CA4" w:rsidR="00006B81" w:rsidRPr="00006B81" w:rsidRDefault="00006B81" w:rsidP="00006B81">
      <w:pPr>
        <w:spacing w:before="100" w:beforeAutospacing="1" w:after="100" w:afterAutospacing="1" w:line="240" w:lineRule="auto"/>
        <w:rPr>
          <w:rFonts w:ascii="Open Sans" w:eastAsia="Times New Roman" w:hAnsi="Open Sans" w:cs="Open Sans"/>
          <w:color w:val="556370"/>
          <w:sz w:val="21"/>
          <w:szCs w:val="21"/>
          <w:lang w:eastAsia="en-GB"/>
        </w:rPr>
      </w:pPr>
      <w:r w:rsidRPr="00006B81">
        <w:rPr>
          <w:rFonts w:ascii="Open Sans" w:eastAsia="Times New Roman" w:hAnsi="Open Sans" w:cs="Open Sans"/>
          <w:noProof/>
          <w:color w:val="556370"/>
          <w:sz w:val="21"/>
          <w:szCs w:val="21"/>
          <w:lang w:eastAsia="en-GB"/>
        </w:rPr>
        <w:drawing>
          <wp:anchor distT="0" distB="0" distL="114300" distR="114300" simplePos="0" relativeHeight="251658240" behindDoc="0" locked="0" layoutInCell="1" allowOverlap="1" wp14:anchorId="5FBB690C" wp14:editId="67BE569A">
            <wp:simplePos x="0" y="0"/>
            <wp:positionH relativeFrom="column">
              <wp:posOffset>2752725</wp:posOffset>
            </wp:positionH>
            <wp:positionV relativeFrom="paragraph">
              <wp:posOffset>12700</wp:posOffset>
            </wp:positionV>
            <wp:extent cx="3205092" cy="3199923"/>
            <wp:effectExtent l="0" t="0" r="0" b="635"/>
            <wp:wrapSquare wrapText="bothSides"/>
            <wp:docPr id="1"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hiteboar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5092" cy="3199923"/>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6B81">
        <w:rPr>
          <w:rFonts w:ascii="Open Sans" w:eastAsia="Times New Roman" w:hAnsi="Open Sans" w:cs="Open Sans"/>
          <w:color w:val="556370"/>
          <w:sz w:val="21"/>
          <w:szCs w:val="21"/>
          <w:lang w:eastAsia="en-GB"/>
        </w:rPr>
        <w:t>For each of us, we will experience that feeling of not doing, having or being enough at different points and in different areas of our lives; Do I have enough time, enough money, enough ability? Am I clever enough, happy enough, hard-working, liked or loved enough?</w:t>
      </w:r>
    </w:p>
    <w:p w14:paraId="0B420CA0" w14:textId="77777777" w:rsidR="00006B81" w:rsidRPr="00006B81" w:rsidRDefault="00006B81" w:rsidP="00006B81">
      <w:pPr>
        <w:spacing w:before="100" w:beforeAutospacing="1" w:after="100" w:afterAutospacing="1" w:line="240" w:lineRule="auto"/>
        <w:rPr>
          <w:rFonts w:ascii="Open Sans" w:eastAsia="Times New Roman" w:hAnsi="Open Sans" w:cs="Open Sans"/>
          <w:color w:val="556370"/>
          <w:sz w:val="21"/>
          <w:szCs w:val="21"/>
          <w:lang w:eastAsia="en-GB"/>
        </w:rPr>
      </w:pPr>
      <w:r w:rsidRPr="00006B81">
        <w:rPr>
          <w:rFonts w:ascii="Open Sans" w:eastAsia="Times New Roman" w:hAnsi="Open Sans" w:cs="Open Sans"/>
          <w:color w:val="556370"/>
          <w:sz w:val="21"/>
          <w:szCs w:val="21"/>
          <w:lang w:eastAsia="en-GB"/>
        </w:rPr>
        <w:t xml:space="preserve">Each of these questions can leave us feeling </w:t>
      </w:r>
      <w:proofErr w:type="gramStart"/>
      <w:r w:rsidRPr="00006B81">
        <w:rPr>
          <w:rFonts w:ascii="Open Sans" w:eastAsia="Times New Roman" w:hAnsi="Open Sans" w:cs="Open Sans"/>
          <w:color w:val="556370"/>
          <w:sz w:val="21"/>
          <w:szCs w:val="21"/>
          <w:lang w:eastAsia="en-GB"/>
        </w:rPr>
        <w:t>dissatisfied  and</w:t>
      </w:r>
      <w:proofErr w:type="gramEnd"/>
      <w:r w:rsidRPr="00006B81">
        <w:rPr>
          <w:rFonts w:ascii="Open Sans" w:eastAsia="Times New Roman" w:hAnsi="Open Sans" w:cs="Open Sans"/>
          <w:color w:val="556370"/>
          <w:sz w:val="21"/>
          <w:szCs w:val="21"/>
          <w:lang w:eastAsia="en-GB"/>
        </w:rPr>
        <w:t>, for each of them the solution is the same: </w:t>
      </w:r>
      <w:r w:rsidRPr="00006B81">
        <w:rPr>
          <w:rFonts w:ascii="Open Sans" w:eastAsia="Times New Roman" w:hAnsi="Open Sans" w:cs="Open Sans"/>
          <w:b/>
          <w:bCs/>
          <w:color w:val="556370"/>
          <w:sz w:val="21"/>
          <w:szCs w:val="21"/>
          <w:lang w:eastAsia="en-GB"/>
        </w:rPr>
        <w:t>Self-love.</w:t>
      </w:r>
    </w:p>
    <w:p w14:paraId="7FEB1E47" w14:textId="77777777" w:rsidR="00006B81" w:rsidRPr="00006B81" w:rsidRDefault="00006B81" w:rsidP="00006B81">
      <w:pPr>
        <w:spacing w:before="100" w:beforeAutospacing="1" w:after="100" w:afterAutospacing="1" w:line="240" w:lineRule="auto"/>
        <w:rPr>
          <w:rFonts w:ascii="Open Sans" w:eastAsia="Times New Roman" w:hAnsi="Open Sans" w:cs="Open Sans"/>
          <w:color w:val="556370"/>
          <w:sz w:val="21"/>
          <w:szCs w:val="21"/>
          <w:lang w:eastAsia="en-GB"/>
        </w:rPr>
      </w:pPr>
      <w:r w:rsidRPr="00006B81">
        <w:rPr>
          <w:rFonts w:ascii="Open Sans" w:eastAsia="Times New Roman" w:hAnsi="Open Sans" w:cs="Open Sans"/>
          <w:color w:val="556370"/>
          <w:sz w:val="21"/>
          <w:szCs w:val="21"/>
          <w:lang w:eastAsia="en-GB"/>
        </w:rPr>
        <w:t>Now let's be clear, self-love does not mean narcissistic self-obsession. It means paying attention to ourselves with acceptance and self-compassion. It means letting go of those internal stories that don't serve us. It means being who we are and knowing that who we are is</w:t>
      </w:r>
      <w:proofErr w:type="gramStart"/>
      <w:r w:rsidRPr="00006B81">
        <w:rPr>
          <w:rFonts w:ascii="Open Sans" w:eastAsia="Times New Roman" w:hAnsi="Open Sans" w:cs="Open Sans"/>
          <w:color w:val="556370"/>
          <w:sz w:val="21"/>
          <w:szCs w:val="21"/>
          <w:lang w:eastAsia="en-GB"/>
        </w:rPr>
        <w:t>.....</w:t>
      </w:r>
      <w:proofErr w:type="gramEnd"/>
      <w:r w:rsidRPr="00006B81">
        <w:rPr>
          <w:rFonts w:ascii="Open Sans" w:eastAsia="Times New Roman" w:hAnsi="Open Sans" w:cs="Open Sans"/>
          <w:b/>
          <w:bCs/>
          <w:color w:val="556370"/>
          <w:sz w:val="21"/>
          <w:szCs w:val="21"/>
          <w:lang w:eastAsia="en-GB"/>
        </w:rPr>
        <w:t>enough!</w:t>
      </w:r>
    </w:p>
    <w:p w14:paraId="79F586EC" w14:textId="77777777" w:rsidR="00006B81" w:rsidRPr="00006B81" w:rsidRDefault="00006B81" w:rsidP="00006B81">
      <w:pPr>
        <w:spacing w:after="100" w:afterAutospacing="1" w:line="240" w:lineRule="auto"/>
        <w:jc w:val="center"/>
        <w:outlineLvl w:val="2"/>
        <w:rPr>
          <w:rFonts w:ascii="Open Sans" w:eastAsia="Times New Roman" w:hAnsi="Open Sans" w:cs="Open Sans"/>
          <w:b/>
          <w:bCs/>
          <w:color w:val="556370"/>
          <w:sz w:val="27"/>
          <w:szCs w:val="27"/>
          <w:lang w:eastAsia="en-GB"/>
        </w:rPr>
      </w:pPr>
      <w:proofErr w:type="spellStart"/>
      <w:r w:rsidRPr="00006B81">
        <w:rPr>
          <w:rFonts w:ascii="Open Sans" w:eastAsia="Times New Roman" w:hAnsi="Open Sans" w:cs="Open Sans"/>
          <w:b/>
          <w:bCs/>
          <w:color w:val="556370"/>
          <w:sz w:val="27"/>
          <w:szCs w:val="27"/>
          <w:lang w:eastAsia="en-GB"/>
        </w:rPr>
        <w:t>E</w:t>
      </w:r>
      <w:proofErr w:type="spellEnd"/>
      <w:r w:rsidRPr="00006B81">
        <w:rPr>
          <w:rFonts w:ascii="Open Sans" w:eastAsia="Times New Roman" w:hAnsi="Open Sans" w:cs="Open Sans"/>
          <w:b/>
          <w:bCs/>
          <w:color w:val="556370"/>
          <w:sz w:val="27"/>
          <w:szCs w:val="27"/>
          <w:lang w:eastAsia="en-GB"/>
        </w:rPr>
        <w:t xml:space="preserve"> is also for </w:t>
      </w:r>
      <w:proofErr w:type="gramStart"/>
      <w:r w:rsidRPr="00006B81">
        <w:rPr>
          <w:rFonts w:ascii="Open Sans" w:eastAsia="Times New Roman" w:hAnsi="Open Sans" w:cs="Open Sans"/>
          <w:b/>
          <w:bCs/>
          <w:color w:val="556370"/>
          <w:sz w:val="27"/>
          <w:szCs w:val="27"/>
          <w:lang w:eastAsia="en-GB"/>
        </w:rPr>
        <w:t>.....</w:t>
      </w:r>
      <w:proofErr w:type="gramEnd"/>
      <w:r w:rsidRPr="00006B81">
        <w:rPr>
          <w:rFonts w:ascii="Open Sans" w:eastAsia="Times New Roman" w:hAnsi="Open Sans" w:cs="Open Sans"/>
          <w:b/>
          <w:bCs/>
          <w:color w:val="556370"/>
          <w:sz w:val="27"/>
          <w:szCs w:val="27"/>
          <w:lang w:eastAsia="en-GB"/>
        </w:rPr>
        <w:t>Energy</w:t>
      </w:r>
    </w:p>
    <w:p w14:paraId="5B45F2C2" w14:textId="7FA6C4C7" w:rsidR="00006B81" w:rsidRPr="00006B81" w:rsidRDefault="00006B81" w:rsidP="00006B81">
      <w:pPr>
        <w:spacing w:before="100" w:beforeAutospacing="1" w:after="100" w:afterAutospacing="1" w:line="240" w:lineRule="auto"/>
        <w:rPr>
          <w:rFonts w:ascii="Open Sans" w:eastAsia="Times New Roman" w:hAnsi="Open Sans" w:cs="Open Sans"/>
          <w:color w:val="556370"/>
          <w:sz w:val="21"/>
          <w:szCs w:val="21"/>
          <w:lang w:eastAsia="en-GB"/>
        </w:rPr>
      </w:pPr>
      <w:r w:rsidRPr="00006B81">
        <w:rPr>
          <w:rFonts w:ascii="Open Sans" w:eastAsia="Times New Roman" w:hAnsi="Open Sans" w:cs="Open Sans"/>
          <w:color w:val="556370"/>
          <w:sz w:val="21"/>
          <w:szCs w:val="21"/>
          <w:lang w:eastAsia="en-GB"/>
        </w:rPr>
        <w:t>Now that you have navigated through the </w:t>
      </w:r>
      <w:r w:rsidRPr="00006B81">
        <w:rPr>
          <w:rFonts w:ascii="Open Sans" w:eastAsia="Times New Roman" w:hAnsi="Open Sans" w:cs="Open Sans"/>
          <w:b/>
          <w:bCs/>
          <w:color w:val="556370"/>
          <w:sz w:val="21"/>
          <w:szCs w:val="21"/>
          <w:lang w:eastAsia="en-GB"/>
        </w:rPr>
        <w:t>Balance </w:t>
      </w:r>
      <w:r w:rsidRPr="00006B81">
        <w:rPr>
          <w:rFonts w:ascii="Open Sans" w:eastAsia="Times New Roman" w:hAnsi="Open Sans" w:cs="Open Sans"/>
          <w:color w:val="556370"/>
          <w:sz w:val="21"/>
          <w:szCs w:val="21"/>
          <w:lang w:eastAsia="en-GB"/>
        </w:rPr>
        <w:t xml:space="preserve">programme you will have had many reflections and insights. In order to continue to grow and develop, consider where you will </w:t>
      </w:r>
      <w:r w:rsidRPr="00006B81">
        <w:rPr>
          <w:rFonts w:ascii="Open Sans" w:eastAsia="Times New Roman" w:hAnsi="Open Sans" w:cs="Open Sans"/>
          <w:noProof/>
          <w:color w:val="556370"/>
          <w:sz w:val="21"/>
          <w:szCs w:val="21"/>
          <w:lang w:eastAsia="en-GB"/>
        </w:rPr>
        <w:lastRenderedPageBreak/>
        <w:drawing>
          <wp:anchor distT="0" distB="0" distL="114300" distR="114300" simplePos="0" relativeHeight="251659264" behindDoc="0" locked="0" layoutInCell="1" allowOverlap="1" wp14:anchorId="7C1979A6" wp14:editId="1C48BBBE">
            <wp:simplePos x="0" y="0"/>
            <wp:positionH relativeFrom="column">
              <wp:posOffset>2686050</wp:posOffset>
            </wp:positionH>
            <wp:positionV relativeFrom="paragraph">
              <wp:posOffset>0</wp:posOffset>
            </wp:positionV>
            <wp:extent cx="3324225" cy="3248025"/>
            <wp:effectExtent l="0" t="0" r="9525" b="9525"/>
            <wp:wrapSquare wrapText="bothSides"/>
            <wp:docPr id="2" name="Picture 2" descr="A tree in a body of wa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tree in a body of water&#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4225" cy="3248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6B81">
        <w:rPr>
          <w:rFonts w:ascii="Open Sans" w:eastAsia="Times New Roman" w:hAnsi="Open Sans" w:cs="Open Sans"/>
          <w:color w:val="556370"/>
          <w:sz w:val="21"/>
          <w:szCs w:val="21"/>
          <w:lang w:eastAsia="en-GB"/>
        </w:rPr>
        <w:t>focus that energy because, as we learned when we explored </w:t>
      </w:r>
      <w:r w:rsidRPr="00006B81">
        <w:rPr>
          <w:rFonts w:ascii="Open Sans" w:eastAsia="Times New Roman" w:hAnsi="Open Sans" w:cs="Open Sans"/>
          <w:b/>
          <w:bCs/>
          <w:color w:val="556370"/>
          <w:sz w:val="21"/>
          <w:szCs w:val="21"/>
          <w:lang w:eastAsia="en-GB"/>
        </w:rPr>
        <w:t>attention,</w:t>
      </w:r>
      <w:r w:rsidRPr="00006B81">
        <w:rPr>
          <w:rFonts w:ascii="Open Sans" w:eastAsia="Times New Roman" w:hAnsi="Open Sans" w:cs="Open Sans"/>
          <w:color w:val="556370"/>
          <w:sz w:val="21"/>
          <w:szCs w:val="21"/>
          <w:lang w:eastAsia="en-GB"/>
        </w:rPr>
        <w:t xml:space="preserve"> whatever we focus our energy on will grow. Setting intentions (just like the archer aiming for the </w:t>
      </w:r>
      <w:proofErr w:type="gramStart"/>
      <w:r w:rsidRPr="00006B81">
        <w:rPr>
          <w:rFonts w:ascii="Open Sans" w:eastAsia="Times New Roman" w:hAnsi="Open Sans" w:cs="Open Sans"/>
          <w:color w:val="556370"/>
          <w:sz w:val="21"/>
          <w:szCs w:val="21"/>
          <w:lang w:eastAsia="en-GB"/>
        </w:rPr>
        <w:t>bullseye)  is</w:t>
      </w:r>
      <w:proofErr w:type="gramEnd"/>
      <w:r w:rsidRPr="00006B81">
        <w:rPr>
          <w:rFonts w:ascii="Open Sans" w:eastAsia="Times New Roman" w:hAnsi="Open Sans" w:cs="Open Sans"/>
          <w:color w:val="556370"/>
          <w:sz w:val="21"/>
          <w:szCs w:val="21"/>
          <w:lang w:eastAsia="en-GB"/>
        </w:rPr>
        <w:t xml:space="preserve"> a great way to harness our energy and a really useful starting point is to tap into what is already there. Each of us has an innate sense of peace within us. It can sometimes feel hard to connect with </w:t>
      </w:r>
      <w:proofErr w:type="gramStart"/>
      <w:r w:rsidRPr="00006B81">
        <w:rPr>
          <w:rFonts w:ascii="Open Sans" w:eastAsia="Times New Roman" w:hAnsi="Open Sans" w:cs="Open Sans"/>
          <w:color w:val="556370"/>
          <w:sz w:val="21"/>
          <w:szCs w:val="21"/>
          <w:lang w:eastAsia="en-GB"/>
        </w:rPr>
        <w:t>it</w:t>
      </w:r>
      <w:proofErr w:type="gramEnd"/>
      <w:r w:rsidRPr="00006B81">
        <w:rPr>
          <w:rFonts w:ascii="Open Sans" w:eastAsia="Times New Roman" w:hAnsi="Open Sans" w:cs="Open Sans"/>
          <w:color w:val="556370"/>
          <w:sz w:val="21"/>
          <w:szCs w:val="21"/>
          <w:lang w:eastAsia="en-GB"/>
        </w:rPr>
        <w:t xml:space="preserve"> but the good news is we don't have to try too hard. In fact, trying too hard is a sure way to miss the target. Simply allowing ourselves to slow down, to be quiet and to be still creates the conditions where we can connect with our inner peace. That sense of peace is always available to us, waiting for us to simply allow it to emerge.</w:t>
      </w:r>
    </w:p>
    <w:p w14:paraId="257EF364" w14:textId="6833DEA1" w:rsidR="00006B81" w:rsidRPr="00006B81" w:rsidRDefault="00006B81" w:rsidP="00006B81">
      <w:pPr>
        <w:spacing w:before="100" w:beforeAutospacing="1" w:after="100" w:afterAutospacing="1" w:line="240" w:lineRule="auto"/>
        <w:rPr>
          <w:rFonts w:ascii="Open Sans" w:eastAsia="Times New Roman" w:hAnsi="Open Sans" w:cs="Open Sans"/>
          <w:color w:val="556370"/>
          <w:sz w:val="21"/>
          <w:szCs w:val="21"/>
          <w:lang w:eastAsia="en-GB"/>
        </w:rPr>
      </w:pPr>
      <w:r w:rsidRPr="00006B81">
        <w:rPr>
          <w:rFonts w:ascii="Open Sans" w:eastAsia="Times New Roman" w:hAnsi="Open Sans" w:cs="Open Sans"/>
          <w:noProof/>
          <w:color w:val="556370"/>
          <w:sz w:val="21"/>
          <w:szCs w:val="21"/>
          <w:lang w:eastAsia="en-GB"/>
        </w:rPr>
        <w:drawing>
          <wp:anchor distT="0" distB="0" distL="114300" distR="114300" simplePos="0" relativeHeight="251660288" behindDoc="0" locked="0" layoutInCell="1" allowOverlap="1" wp14:anchorId="1D15C6F0" wp14:editId="4055D9A0">
            <wp:simplePos x="0" y="0"/>
            <wp:positionH relativeFrom="margin">
              <wp:align>left</wp:align>
            </wp:positionH>
            <wp:positionV relativeFrom="paragraph">
              <wp:posOffset>10795</wp:posOffset>
            </wp:positionV>
            <wp:extent cx="3143250" cy="3143250"/>
            <wp:effectExtent l="0" t="0" r="0" b="0"/>
            <wp:wrapSquare wrapText="bothSides"/>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3250" cy="3143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6B81">
        <w:rPr>
          <w:rFonts w:ascii="Open Sans" w:eastAsia="Times New Roman" w:hAnsi="Open Sans" w:cs="Open Sans"/>
          <w:b/>
          <w:bCs/>
          <w:color w:val="556370"/>
          <w:sz w:val="21"/>
          <w:szCs w:val="21"/>
          <w:lang w:eastAsia="en-GB"/>
        </w:rPr>
        <w:t>Activities:</w:t>
      </w:r>
    </w:p>
    <w:p w14:paraId="08CC1D0D" w14:textId="6639C9B8" w:rsidR="00006B81" w:rsidRPr="00006B81" w:rsidRDefault="00006B81" w:rsidP="00006B81">
      <w:pPr>
        <w:spacing w:before="100" w:beforeAutospacing="1" w:after="120" w:line="240" w:lineRule="auto"/>
        <w:ind w:left="720"/>
        <w:rPr>
          <w:rFonts w:ascii="Open Sans" w:eastAsia="Times New Roman" w:hAnsi="Open Sans" w:cs="Open Sans"/>
          <w:color w:val="556370"/>
          <w:sz w:val="21"/>
          <w:szCs w:val="21"/>
          <w:lang w:eastAsia="en-GB"/>
        </w:rPr>
      </w:pPr>
      <w:r w:rsidRPr="00006B81">
        <w:rPr>
          <w:rFonts w:ascii="Open Sans" w:eastAsia="Times New Roman" w:hAnsi="Open Sans" w:cs="Open Sans"/>
          <w:color w:val="556370"/>
          <w:sz w:val="21"/>
          <w:szCs w:val="21"/>
          <w:lang w:eastAsia="en-GB"/>
        </w:rPr>
        <w:t>Practice Gratitude: Each evening, before you go to sleep think of three things you are grateful for, considering the following:</w:t>
      </w:r>
    </w:p>
    <w:p w14:paraId="198341DC" w14:textId="74FB6024" w:rsidR="00006B81" w:rsidRPr="00006B81" w:rsidRDefault="00006B81" w:rsidP="00006B81">
      <w:pPr>
        <w:numPr>
          <w:ilvl w:val="1"/>
          <w:numId w:val="1"/>
        </w:numPr>
        <w:spacing w:before="100" w:beforeAutospacing="1" w:after="120" w:line="240" w:lineRule="auto"/>
        <w:rPr>
          <w:rFonts w:ascii="Open Sans" w:eastAsia="Times New Roman" w:hAnsi="Open Sans" w:cs="Open Sans"/>
          <w:color w:val="556370"/>
          <w:sz w:val="21"/>
          <w:szCs w:val="21"/>
          <w:lang w:eastAsia="en-GB"/>
        </w:rPr>
      </w:pPr>
      <w:r w:rsidRPr="00006B81">
        <w:rPr>
          <w:rFonts w:ascii="Open Sans" w:eastAsia="Times New Roman" w:hAnsi="Open Sans" w:cs="Open Sans"/>
          <w:color w:val="556370"/>
          <w:sz w:val="21"/>
          <w:szCs w:val="21"/>
          <w:lang w:eastAsia="en-GB"/>
        </w:rPr>
        <w:t xml:space="preserve">What am I grateful for about myself (e.g. my talents, abilities, insights </w:t>
      </w:r>
      <w:proofErr w:type="gramStart"/>
      <w:r w:rsidRPr="00006B81">
        <w:rPr>
          <w:rFonts w:ascii="Open Sans" w:eastAsia="Times New Roman" w:hAnsi="Open Sans" w:cs="Open Sans"/>
          <w:color w:val="556370"/>
          <w:sz w:val="21"/>
          <w:szCs w:val="21"/>
          <w:lang w:eastAsia="en-GB"/>
        </w:rPr>
        <w:t>etc)</w:t>
      </w:r>
      <w:proofErr w:type="gramEnd"/>
    </w:p>
    <w:p w14:paraId="5B8248FF" w14:textId="71E1E797" w:rsidR="00006B81" w:rsidRPr="00006B81" w:rsidRDefault="00006B81" w:rsidP="00006B81">
      <w:pPr>
        <w:numPr>
          <w:ilvl w:val="1"/>
          <w:numId w:val="1"/>
        </w:numPr>
        <w:spacing w:before="100" w:beforeAutospacing="1" w:after="120" w:line="240" w:lineRule="auto"/>
        <w:rPr>
          <w:rFonts w:ascii="Open Sans" w:eastAsia="Times New Roman" w:hAnsi="Open Sans" w:cs="Open Sans"/>
          <w:color w:val="556370"/>
          <w:sz w:val="21"/>
          <w:szCs w:val="21"/>
          <w:lang w:eastAsia="en-GB"/>
        </w:rPr>
      </w:pPr>
      <w:r w:rsidRPr="00006B81">
        <w:rPr>
          <w:rFonts w:ascii="Open Sans" w:eastAsia="Times New Roman" w:hAnsi="Open Sans" w:cs="Open Sans"/>
          <w:color w:val="556370"/>
          <w:sz w:val="21"/>
          <w:szCs w:val="21"/>
          <w:lang w:eastAsia="en-GB"/>
        </w:rPr>
        <w:t>What did I do today that I am grateful for?</w:t>
      </w:r>
    </w:p>
    <w:p w14:paraId="303741B1" w14:textId="0B17783C" w:rsidR="00006B81" w:rsidRPr="00006B81" w:rsidRDefault="00006B81" w:rsidP="00006B81">
      <w:pPr>
        <w:numPr>
          <w:ilvl w:val="1"/>
          <w:numId w:val="1"/>
        </w:numPr>
        <w:spacing w:before="100" w:beforeAutospacing="1" w:after="120" w:line="240" w:lineRule="auto"/>
        <w:rPr>
          <w:rFonts w:ascii="Open Sans" w:eastAsia="Times New Roman" w:hAnsi="Open Sans" w:cs="Open Sans"/>
          <w:color w:val="556370"/>
          <w:sz w:val="21"/>
          <w:szCs w:val="21"/>
          <w:lang w:eastAsia="en-GB"/>
        </w:rPr>
      </w:pPr>
      <w:r w:rsidRPr="00006B81">
        <w:rPr>
          <w:rFonts w:ascii="Open Sans" w:eastAsia="Times New Roman" w:hAnsi="Open Sans" w:cs="Open Sans"/>
          <w:color w:val="556370"/>
          <w:sz w:val="21"/>
          <w:szCs w:val="21"/>
          <w:lang w:eastAsia="en-GB"/>
        </w:rPr>
        <w:t>What (or who) do I have in my life that makes me grateful?</w:t>
      </w:r>
    </w:p>
    <w:p w14:paraId="52E00216" w14:textId="5BFF3227" w:rsidR="00006B81" w:rsidRPr="00006B81" w:rsidRDefault="00006B81" w:rsidP="00006B81">
      <w:pPr>
        <w:spacing w:before="100" w:beforeAutospacing="1" w:after="100" w:afterAutospacing="1" w:line="240" w:lineRule="auto"/>
        <w:rPr>
          <w:rFonts w:ascii="Open Sans" w:eastAsia="Times New Roman" w:hAnsi="Open Sans" w:cs="Open Sans"/>
          <w:color w:val="556370"/>
          <w:sz w:val="21"/>
          <w:szCs w:val="21"/>
          <w:lang w:eastAsia="en-GB"/>
        </w:rPr>
      </w:pPr>
    </w:p>
    <w:p w14:paraId="76BCD736" w14:textId="77777777" w:rsidR="00006B81" w:rsidRPr="00006B81" w:rsidRDefault="00006B81" w:rsidP="00006B81">
      <w:pPr>
        <w:spacing w:before="100" w:beforeAutospacing="1" w:after="100" w:afterAutospacing="1" w:line="240" w:lineRule="auto"/>
        <w:rPr>
          <w:rFonts w:ascii="Open Sans" w:eastAsia="Times New Roman" w:hAnsi="Open Sans" w:cs="Open Sans"/>
          <w:color w:val="556370"/>
          <w:sz w:val="21"/>
          <w:szCs w:val="21"/>
          <w:lang w:eastAsia="en-GB"/>
        </w:rPr>
      </w:pPr>
      <w:r w:rsidRPr="00006B81">
        <w:rPr>
          <w:rFonts w:ascii="Open Sans" w:eastAsia="Times New Roman" w:hAnsi="Open Sans" w:cs="Open Sans"/>
          <w:b/>
          <w:bCs/>
          <w:color w:val="556370"/>
          <w:sz w:val="21"/>
          <w:szCs w:val="21"/>
          <w:lang w:eastAsia="en-GB"/>
        </w:rPr>
        <w:t>Additional Resources</w:t>
      </w:r>
    </w:p>
    <w:p w14:paraId="45992EEC" w14:textId="77777777" w:rsidR="00006B81" w:rsidRPr="00006B81" w:rsidRDefault="00006B81" w:rsidP="00006B81">
      <w:pPr>
        <w:numPr>
          <w:ilvl w:val="0"/>
          <w:numId w:val="2"/>
        </w:numPr>
        <w:spacing w:before="100" w:beforeAutospacing="1" w:after="120" w:line="240" w:lineRule="auto"/>
        <w:rPr>
          <w:rFonts w:ascii="Open Sans" w:eastAsia="Times New Roman" w:hAnsi="Open Sans" w:cs="Open Sans"/>
          <w:color w:val="556370"/>
          <w:sz w:val="21"/>
          <w:szCs w:val="21"/>
          <w:lang w:eastAsia="en-GB"/>
        </w:rPr>
      </w:pPr>
      <w:r w:rsidRPr="00006B81">
        <w:rPr>
          <w:rFonts w:ascii="Open Sans" w:eastAsia="Times New Roman" w:hAnsi="Open Sans" w:cs="Open Sans"/>
          <w:color w:val="556370"/>
          <w:sz w:val="21"/>
          <w:szCs w:val="21"/>
          <w:lang w:eastAsia="en-GB"/>
        </w:rPr>
        <w:t xml:space="preserve">Check out this lovely video where Buddhist nun Gen </w:t>
      </w:r>
      <w:proofErr w:type="spellStart"/>
      <w:r w:rsidRPr="00006B81">
        <w:rPr>
          <w:rFonts w:ascii="Open Sans" w:eastAsia="Times New Roman" w:hAnsi="Open Sans" w:cs="Open Sans"/>
          <w:color w:val="556370"/>
          <w:sz w:val="21"/>
          <w:szCs w:val="21"/>
          <w:lang w:eastAsia="en-GB"/>
        </w:rPr>
        <w:t>Kelsang</w:t>
      </w:r>
      <w:proofErr w:type="spellEnd"/>
      <w:r w:rsidRPr="00006B81">
        <w:rPr>
          <w:rFonts w:ascii="Open Sans" w:eastAsia="Times New Roman" w:hAnsi="Open Sans" w:cs="Open Sans"/>
          <w:color w:val="556370"/>
          <w:sz w:val="21"/>
          <w:szCs w:val="21"/>
          <w:lang w:eastAsia="en-GB"/>
        </w:rPr>
        <w:t xml:space="preserve"> Nyema poses three simple yet powerful questions  </w:t>
      </w:r>
      <w:hyperlink r:id="rId8" w:history="1">
        <w:r w:rsidRPr="00006B81">
          <w:rPr>
            <w:rFonts w:ascii="Open Sans" w:eastAsia="Times New Roman" w:hAnsi="Open Sans" w:cs="Open Sans"/>
            <w:color w:val="0000FF"/>
            <w:sz w:val="21"/>
            <w:szCs w:val="21"/>
            <w:u w:val="single"/>
            <w:lang w:eastAsia="en-GB"/>
          </w:rPr>
          <w:t>https://www.youtube.com/watch?v=xnLoToJVQH4</w:t>
        </w:r>
      </w:hyperlink>
    </w:p>
    <w:p w14:paraId="20A9FAC3" w14:textId="77777777" w:rsidR="00006B81" w:rsidRPr="00006B81" w:rsidRDefault="00006B81" w:rsidP="00006B81">
      <w:pPr>
        <w:numPr>
          <w:ilvl w:val="0"/>
          <w:numId w:val="2"/>
        </w:numPr>
        <w:spacing w:before="100" w:beforeAutospacing="1" w:after="120" w:line="240" w:lineRule="auto"/>
        <w:rPr>
          <w:rFonts w:ascii="Open Sans" w:eastAsia="Times New Roman" w:hAnsi="Open Sans" w:cs="Open Sans"/>
          <w:color w:val="556370"/>
          <w:sz w:val="21"/>
          <w:szCs w:val="21"/>
          <w:lang w:eastAsia="en-GB"/>
        </w:rPr>
      </w:pPr>
      <w:r w:rsidRPr="00006B81">
        <w:rPr>
          <w:rFonts w:ascii="Open Sans" w:eastAsia="Times New Roman" w:hAnsi="Open Sans" w:cs="Open Sans"/>
          <w:color w:val="556370"/>
          <w:sz w:val="21"/>
          <w:szCs w:val="21"/>
          <w:lang w:eastAsia="en-GB"/>
        </w:rPr>
        <w:t>Melissa Camara Wilkins shares her thoughts on </w:t>
      </w:r>
      <w:hyperlink r:id="rId9" w:history="1">
        <w:r w:rsidRPr="00006B81">
          <w:rPr>
            <w:rFonts w:ascii="Open Sans" w:eastAsia="Times New Roman" w:hAnsi="Open Sans" w:cs="Open Sans"/>
            <w:color w:val="0000FF"/>
            <w:sz w:val="21"/>
            <w:szCs w:val="21"/>
            <w:u w:val="single"/>
            <w:lang w:eastAsia="en-GB"/>
          </w:rPr>
          <w:t>what it means to be enough</w:t>
        </w:r>
      </w:hyperlink>
      <w:r w:rsidRPr="00006B81">
        <w:rPr>
          <w:rFonts w:ascii="Open Sans" w:eastAsia="Times New Roman" w:hAnsi="Open Sans" w:cs="Open Sans"/>
          <w:color w:val="556370"/>
          <w:sz w:val="21"/>
          <w:szCs w:val="21"/>
          <w:lang w:eastAsia="en-GB"/>
        </w:rPr>
        <w:t> in this engaging blog. </w:t>
      </w:r>
    </w:p>
    <w:p w14:paraId="3405DB50" w14:textId="77777777" w:rsidR="00006B81" w:rsidRPr="00006B81" w:rsidRDefault="00006B81" w:rsidP="00006B81">
      <w:pPr>
        <w:numPr>
          <w:ilvl w:val="0"/>
          <w:numId w:val="2"/>
        </w:numPr>
        <w:spacing w:before="100" w:beforeAutospacing="1" w:after="120" w:line="240" w:lineRule="auto"/>
        <w:rPr>
          <w:rFonts w:ascii="Open Sans" w:eastAsia="Times New Roman" w:hAnsi="Open Sans" w:cs="Open Sans"/>
          <w:color w:val="556370"/>
          <w:sz w:val="21"/>
          <w:szCs w:val="21"/>
          <w:lang w:eastAsia="en-GB"/>
        </w:rPr>
      </w:pPr>
      <w:r w:rsidRPr="00006B81">
        <w:rPr>
          <w:rFonts w:ascii="Open Sans" w:eastAsia="Times New Roman" w:hAnsi="Open Sans" w:cs="Open Sans"/>
          <w:color w:val="556370"/>
          <w:sz w:val="21"/>
          <w:szCs w:val="21"/>
          <w:lang w:eastAsia="en-GB"/>
        </w:rPr>
        <w:t>And have a look at this article on how</w:t>
      </w:r>
      <w:hyperlink r:id="rId10" w:history="1">
        <w:r w:rsidRPr="00006B81">
          <w:rPr>
            <w:rFonts w:ascii="Open Sans" w:eastAsia="Times New Roman" w:hAnsi="Open Sans" w:cs="Open Sans"/>
            <w:color w:val="0000FF"/>
            <w:sz w:val="21"/>
            <w:szCs w:val="21"/>
            <w:u w:val="single"/>
            <w:lang w:eastAsia="en-GB"/>
          </w:rPr>
          <w:t> practicing gratitude can change your brain</w:t>
        </w:r>
      </w:hyperlink>
      <w:r w:rsidRPr="00006B81">
        <w:rPr>
          <w:rFonts w:ascii="Open Sans" w:eastAsia="Times New Roman" w:hAnsi="Open Sans" w:cs="Open Sans"/>
          <w:color w:val="556370"/>
          <w:sz w:val="21"/>
          <w:szCs w:val="21"/>
          <w:lang w:eastAsia="en-GB"/>
        </w:rPr>
        <w:t>, based on research conducted with predominantly college students.</w:t>
      </w:r>
    </w:p>
    <w:p w14:paraId="42FAB711" w14:textId="77777777" w:rsidR="00413EC9" w:rsidRDefault="00413EC9"/>
    <w:sectPr w:rsidR="00413E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C22DB"/>
    <w:multiLevelType w:val="multilevel"/>
    <w:tmpl w:val="B7B2B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E91E65"/>
    <w:multiLevelType w:val="multilevel"/>
    <w:tmpl w:val="9D5C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B81"/>
    <w:rsid w:val="00006B81"/>
    <w:rsid w:val="001538B3"/>
    <w:rsid w:val="00413EC9"/>
    <w:rsid w:val="00573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A8568"/>
  <w15:chartTrackingRefBased/>
  <w15:docId w15:val="{D2C23A08-B212-4F22-BA18-67BE815E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B8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86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nLoToJVQH4"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greatergood.berkeley.edu/article/item/how_gratitude_changes_you_and_your_brain" TargetMode="External"/><Relationship Id="rId4" Type="http://schemas.openxmlformats.org/officeDocument/2006/relationships/webSettings" Target="webSettings.xml"/><Relationship Id="rId9" Type="http://schemas.openxmlformats.org/officeDocument/2006/relationships/hyperlink" Target="https://melissacamarawilkins.com/what-it-means-to-be-enou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557</Words>
  <Characters>3178</Characters>
  <Application>Microsoft Office Word</Application>
  <DocSecurity>0</DocSecurity>
  <Lines>26</Lines>
  <Paragraphs>7</Paragraphs>
  <ScaleCrop>false</ScaleCrop>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Raymy Boyle</dc:creator>
  <cp:keywords/>
  <dc:description/>
  <cp:lastModifiedBy>Raymy Boyle</cp:lastModifiedBy>
  <cp:revision>1</cp:revision>
  <dcterms:created xsi:type="dcterms:W3CDTF">2021-09-29T14:35:00Z</dcterms:created>
  <dcterms:modified xsi:type="dcterms:W3CDTF">2021-09-29T14:38:00Z</dcterms:modified>
</cp:coreProperties>
</file>